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65" w:rsidRPr="009863F7" w:rsidRDefault="006D7665" w:rsidP="006D7665">
      <w:pPr>
        <w:spacing w:before="40" w:after="4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PISMO DOTYCZĄCE AKTU PLANOWANIA PRZESTRZENNEGO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kern w:val="0"/>
          <w:sz w:val="2"/>
          <w:szCs w:val="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1. ORGAN, DO KTÓREGO JEST SKŁADANE PISMO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Nazwa: </w:t>
      </w:r>
      <w:r w:rsidR="00956895">
        <w:rPr>
          <w:rFonts w:ascii="Times New Roman" w:hAnsi="Times New Roman" w:cs="Times New Roman"/>
          <w:kern w:val="0"/>
          <w:sz w:val="20"/>
          <w:szCs w:val="20"/>
        </w:rPr>
        <w:t xml:space="preserve">Wójt Gminy </w:t>
      </w:r>
      <w:r w:rsidR="00F97E97">
        <w:rPr>
          <w:rFonts w:ascii="Times New Roman" w:hAnsi="Times New Roman" w:cs="Times New Roman"/>
          <w:kern w:val="0"/>
          <w:sz w:val="20"/>
          <w:szCs w:val="20"/>
        </w:rPr>
        <w:t>Kuczbork-Osada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, Urząd </w:t>
      </w:r>
      <w:r w:rsidRPr="009863F7">
        <w:rPr>
          <w:rFonts w:ascii="Times New Roman" w:hAnsi="Times New Roman" w:cs="Times New Roman"/>
          <w:sz w:val="20"/>
          <w:szCs w:val="20"/>
        </w:rPr>
        <w:t xml:space="preserve">Gminy </w:t>
      </w:r>
      <w:r w:rsidR="00956895">
        <w:rPr>
          <w:rFonts w:ascii="Times New Roman" w:hAnsi="Times New Roman" w:cs="Times New Roman"/>
          <w:sz w:val="20"/>
          <w:szCs w:val="20"/>
        </w:rPr>
        <w:t xml:space="preserve">w </w:t>
      </w:r>
      <w:r w:rsidR="00F97E97">
        <w:rPr>
          <w:rFonts w:ascii="Times New Roman" w:hAnsi="Times New Roman" w:cs="Times New Roman"/>
          <w:sz w:val="20"/>
          <w:szCs w:val="20"/>
        </w:rPr>
        <w:t>Kuczborku-Osadzie</w:t>
      </w:r>
      <w:r w:rsidRPr="009863F7">
        <w:rPr>
          <w:rFonts w:ascii="Times New Roman" w:hAnsi="Times New Roman" w:cs="Times New Roman"/>
          <w:sz w:val="20"/>
          <w:szCs w:val="20"/>
        </w:rPr>
        <w:t xml:space="preserve">, ul. </w:t>
      </w:r>
      <w:r w:rsidR="00F97E97">
        <w:rPr>
          <w:rFonts w:ascii="Times New Roman" w:hAnsi="Times New Roman" w:cs="Times New Roman"/>
          <w:sz w:val="20"/>
          <w:szCs w:val="20"/>
        </w:rPr>
        <w:t>Adama Mickiewicza 7, 09-310 Kuczbork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2. RODZAJ PISMA</w:t>
            </w:r>
            <w:r w:rsidRPr="009863F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1)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2.1. wniosek do projektu aktu                  </w:t>
      </w: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2.2. uwaga do konsultowanego projektu aktu</w:t>
      </w:r>
      <w:r w:rsidRPr="009863F7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2)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2.3. wniosek o zmianę aktu</w:t>
      </w:r>
      <w:r w:rsidRPr="009863F7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3)</w:t>
      </w: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2.4. wniosek o sporządzenie aktu</w:t>
      </w:r>
      <w:r w:rsidRPr="009863F7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3)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3. RODZAJ AKTU PLANOWANIA PRZESTRZENNEGO</w:t>
            </w:r>
            <w:r w:rsidRPr="009863F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1)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3.1. plan ogólny gminy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3.2. miejscowy plan zagospodarowania przestrzennego, w tym zintegrowany plan inwestycyjny lub miejscowy plan rewitalizacji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4. DANE SKŁADAJĄCEGO PISMO</w:t>
            </w:r>
            <w:r w:rsidRPr="009863F7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4)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Imię i nazwisko lub nazwa: ……………………………………….….…………………….…………...............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Kraj: …………………………………. Województwo:…………………………………………………………...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Powiat: ………………………………………….. Gmina: ……..…………………………………………………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Ulica: ………………………………………………………… Nr domu: ….…… Nr lokalu: ……….................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Miejscowość: ……………………………………………………. Kod pocztowy: ...………………..………….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E-mail (w przypadku gdy składający pismo posiada adres e-mail) ………………………………………….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Nr tel. (nieobowiązkowo): ………..............................................................................................................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Adres skrytki ePUAP lub adres do doręczeń elektronicznych</w:t>
      </w:r>
      <w:r w:rsidRPr="009863F7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5)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:……………….……………...…………......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4.1. Czy składający pismo jest właścicielem lub użytkownikiem wieczystym nieruchomości objętej wnioskiem lub uwagą?                              </w:t>
      </w: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tak        </w:t>
      </w: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nie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5. ADRES DO KORESPONDENCJI SKŁADAJĄCEGO PISMO</w:t>
            </w:r>
            <w:r w:rsidRPr="009863F7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4)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(Nieobowiązkowo)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Kraj: …………………………………. Województwo:…………………………………………………………...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Powiat: ………………………………………….. Gmina: ……..………………………………...………………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Ulica: ………………………………………………………… Nr domu: ….…… Nr lokalu: …….…................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Miejscowość: ……………………………………………………. Kod pocztowy: ...………………..………….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6. DANE PEŁNOMOCNIKA</w:t>
            </w:r>
            <w:r w:rsidRPr="009863F7"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4)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(Nieobowiązkowo)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pełnomocnik             </w:t>
      </w: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pełnomocnik do doręczeń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Imię i nazwisko: …………………………………………………………………………………...………..……..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Kraj: …………………………………. Województwo:…………………………………………………………...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Powiat: ………………………………………….. Gmina: ……..…………………………………………...……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Ulica: ………………………………………………………… Nr domu: ….…… Nr lokalu: ……….................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Miejscowość: ……………………………………………………. Kod pocztowy: ...…………………..……….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E-mail (w przypadku gdy składający pismo posiada adres e-mail) ………………………………………….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Nr tel. (nieobowiązkowo): ………...............................................................................................................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Adres skrytki ePUAP lub adres do doręczeń elektronicznych</w:t>
      </w:r>
      <w:r w:rsidRPr="009863F7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5)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:……………….……………...…………......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7. TREŚĆ PISMA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7.1. Treść</w:t>
      </w:r>
      <w:r w:rsidRPr="009863F7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6)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……………………………………………….…………………………………………………………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7.2. (Nieobowiązkowo). W przypadku wypełnienia, należy uzupełnić każdą z kolumn tabeli.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Szczegółowe informacje dotyczące treści pisma w odniesieniu do działek ewidencyjnych:</w:t>
      </w:r>
    </w:p>
    <w:tbl>
      <w:tblPr>
        <w:tblStyle w:val="Tabela-Siatka"/>
        <w:tblW w:w="0" w:type="auto"/>
        <w:tblLook w:val="04A0"/>
      </w:tblPr>
      <w:tblGrid>
        <w:gridCol w:w="440"/>
        <w:gridCol w:w="1424"/>
        <w:gridCol w:w="1424"/>
        <w:gridCol w:w="1424"/>
        <w:gridCol w:w="4350"/>
      </w:tblGrid>
      <w:tr w:rsidR="006D7665" w:rsidRPr="009863F7" w:rsidTr="00A27E02">
        <w:tc>
          <w:tcPr>
            <w:tcW w:w="440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Lp.</w:t>
            </w:r>
          </w:p>
        </w:tc>
        <w:tc>
          <w:tcPr>
            <w:tcW w:w="1424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7.2.1. Nazwa aktu planowania przestrzennego</w:t>
            </w:r>
          </w:p>
        </w:tc>
        <w:tc>
          <w:tcPr>
            <w:tcW w:w="1424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7.2.2. Identyfikator działki lub działek ewidencyjnych</w:t>
            </w:r>
          </w:p>
        </w:tc>
        <w:tc>
          <w:tcPr>
            <w:tcW w:w="1424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7.2.3. Czy teren objęty pismem obejmuje całość działki lub działek ewidencyjnych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  <w:vertAlign w:val="superscript"/>
              </w:rPr>
              <w:t>7)</w:t>
            </w:r>
          </w:p>
        </w:tc>
        <w:tc>
          <w:tcPr>
            <w:tcW w:w="4350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7.2.4. Treść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  <w:vertAlign w:val="superscript"/>
              </w:rPr>
              <w:t>6)</w:t>
            </w:r>
          </w:p>
        </w:tc>
      </w:tr>
      <w:tr w:rsidR="006D7665" w:rsidRPr="009863F7" w:rsidTr="00A27E02">
        <w:tc>
          <w:tcPr>
            <w:tcW w:w="440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1424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………………..…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………………….</w:t>
            </w:r>
          </w:p>
        </w:tc>
        <w:tc>
          <w:tcPr>
            <w:tcW w:w="1424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………………….</w:t>
            </w:r>
          </w:p>
        </w:tc>
        <w:tc>
          <w:tcPr>
            <w:tcW w:w="1424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Segoe UI Symbol" w:eastAsia="MS-Gothic" w:hAnsi="Segoe UI Symbol" w:cs="Segoe UI Symbol"/>
                <w:kern w:val="0"/>
                <w:sz w:val="16"/>
                <w:szCs w:val="16"/>
              </w:rPr>
              <w:t>☐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tak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MS-Gothic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Segoe UI Symbol" w:eastAsia="MS-Gothic" w:hAnsi="Segoe UI Symbol" w:cs="Segoe UI Symbol"/>
                <w:kern w:val="0"/>
                <w:sz w:val="16"/>
                <w:szCs w:val="16"/>
              </w:rPr>
              <w:t>☐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nie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50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…………………………………………………………………...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…………………………………………………………………...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…………………………………………………………………...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…………………………………………………………………...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7.3. (Nieobowiązkowo). W przypadku wypełnienia, należy uzupełnić każdą z kolumn tabeli.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br/>
        <w:t>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ela-Siatka"/>
        <w:tblW w:w="0" w:type="auto"/>
        <w:tblLayout w:type="fixed"/>
        <w:tblLook w:val="04A0"/>
      </w:tblPr>
      <w:tblGrid>
        <w:gridCol w:w="436"/>
        <w:gridCol w:w="1232"/>
        <w:gridCol w:w="1232"/>
        <w:gridCol w:w="1232"/>
        <w:gridCol w:w="1233"/>
        <w:gridCol w:w="1232"/>
        <w:gridCol w:w="1232"/>
        <w:gridCol w:w="1233"/>
      </w:tblGrid>
      <w:tr w:rsidR="006D7665" w:rsidRPr="009863F7" w:rsidTr="00A27E02">
        <w:tc>
          <w:tcPr>
            <w:tcW w:w="436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Lp.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7.3.1. Nazwa planu ogólnego gminy lub miejscowego planu zagospodarowania przestrzennego</w:t>
            </w: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7.3.2. Identyfikator działki lub działek ewidencyjnych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7.3.3. Czy teren objęty pismem obejmuje całość działki lub działek ewidencyjnych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  <w:vertAlign w:val="superscript"/>
              </w:rPr>
              <w:t>7)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33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7.3.4. Nazwa lub nazwy klasy przeznaczenia terenu (albo symbol lub symbole klasy przeznaczenia terenu)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7.3.5. Maksymalny udział powierzchni zabudowy [%]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7.3.6. Maksymalna wysokość zabudowy [m]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33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7.3.7. Minimalny udział powierzchni biologicznie czynnej [%]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6D7665" w:rsidRPr="009863F7" w:rsidTr="00A27E02">
        <w:tc>
          <w:tcPr>
            <w:tcW w:w="436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1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Segoe UI Symbol" w:eastAsia="MS-Gothic" w:hAnsi="Segoe UI Symbol" w:cs="Segoe UI Symbol"/>
                <w:kern w:val="0"/>
                <w:sz w:val="16"/>
                <w:szCs w:val="16"/>
              </w:rPr>
              <w:t>☐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tak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MS-Gothic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Segoe UI Symbol" w:eastAsia="MS-Gothic" w:hAnsi="Segoe UI Symbol" w:cs="Segoe UI Symbol"/>
                <w:kern w:val="0"/>
                <w:sz w:val="16"/>
                <w:szCs w:val="16"/>
              </w:rPr>
              <w:t>☐</w:t>
            </w:r>
            <w:r w:rsidRPr="009863F7">
              <w:rPr>
                <w:rFonts w:ascii="Times New Roman" w:hAnsi="Times New Roman" w:cs="Times New Roman"/>
                <w:kern w:val="0"/>
                <w:sz w:val="14"/>
                <w:szCs w:val="14"/>
              </w:rPr>
              <w:t>nie</w:t>
            </w:r>
          </w:p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33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1232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1233" w:type="dxa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</w:rPr>
            </w:pPr>
            <w:r w:rsidRPr="009863F7">
              <w:rPr>
                <w:rFonts w:ascii="Times New Roman" w:hAnsi="Times New Roman" w:cs="Times New Roman"/>
                <w:kern w:val="0"/>
                <w:sz w:val="16"/>
                <w:szCs w:val="16"/>
              </w:rPr>
              <w:t>………………………………………………………………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"/>
          <w:szCs w:val="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8. OŚWIADCZENIE W SPRAWIE KORESPONDENCJI ELEKTRONICZNEJ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Wyrażam zgodę           </w:t>
      </w:r>
      <w:r w:rsidRPr="009863F7">
        <w:rPr>
          <w:rFonts w:ascii="Segoe UI Symbol" w:eastAsia="MS-Gothic" w:hAnsi="Segoe UI Symbol" w:cs="Segoe UI Symbol"/>
          <w:kern w:val="0"/>
          <w:sz w:val="24"/>
          <w:szCs w:val="24"/>
        </w:rPr>
        <w:t>☐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t>Nie wyrażam zgody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 xml:space="preserve">na doręczanie korespondencji w niniejszej sprawie za pomocą środków komunikacji elektronicznej 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br/>
        <w:t xml:space="preserve">w rozumieniu art. 2 pkt 5 ustawy z dnia 18 lipca 2002 r. o świadczeniu usług drogą elektroniczną </w:t>
      </w:r>
      <w:r w:rsidRPr="009863F7">
        <w:rPr>
          <w:rFonts w:ascii="Times New Roman" w:hAnsi="Times New Roman" w:cs="Times New Roman"/>
          <w:kern w:val="0"/>
          <w:sz w:val="20"/>
          <w:szCs w:val="20"/>
        </w:rPr>
        <w:br/>
        <w:t>(Dz. U. z 2020 r. poz. 344).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9. ZAŁĄCZNIKI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863F7">
        <w:rPr>
          <w:rFonts w:ascii="Segoe UI Symbol" w:eastAsia="MS-Gothic" w:hAnsi="Segoe UI Symbol" w:cs="Segoe UI Symbol"/>
          <w:kern w:val="0"/>
          <w:sz w:val="18"/>
          <w:szCs w:val="18"/>
        </w:rPr>
        <w:t>☐</w:t>
      </w:r>
      <w:r w:rsidRPr="009863F7">
        <w:rPr>
          <w:rFonts w:ascii="Times New Roman" w:hAnsi="Times New Roman" w:cs="Times New Roman"/>
          <w:kern w:val="0"/>
          <w:sz w:val="18"/>
          <w:szCs w:val="18"/>
        </w:rPr>
        <w:t xml:space="preserve">Pełnomocnictwo do reprezentowania składającego pismo lub pełnomocnictwo do doręczeń (zgodnie z ustawą </w:t>
      </w:r>
      <w:r w:rsidRPr="009863F7">
        <w:rPr>
          <w:rFonts w:ascii="Times New Roman" w:hAnsi="Times New Roman" w:cs="Times New Roman"/>
          <w:kern w:val="0"/>
          <w:sz w:val="18"/>
          <w:szCs w:val="18"/>
        </w:rPr>
        <w:br/>
        <w:t>z dnia 16 listopada 2006 r. o opłacie skarbowej (Dz. U. z 2023 r. poz. 2111)) – jeżeli składający pismo działa przez pełnomocnika.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863F7">
        <w:rPr>
          <w:rFonts w:ascii="Segoe UI Symbol" w:eastAsia="MS-Gothic" w:hAnsi="Segoe UI Symbol" w:cs="Segoe UI Symbol"/>
          <w:kern w:val="0"/>
          <w:sz w:val="18"/>
          <w:szCs w:val="18"/>
        </w:rPr>
        <w:t>☐</w:t>
      </w:r>
      <w:r w:rsidRPr="009863F7">
        <w:rPr>
          <w:rFonts w:ascii="Times New Roman" w:hAnsi="Times New Roman" w:cs="Times New Roman"/>
          <w:kern w:val="0"/>
          <w:sz w:val="18"/>
          <w:szCs w:val="18"/>
        </w:rPr>
        <w:t>Potwierdzenie uiszczenia opłaty skarbowej od pełnomocnictwa – jeżeli obowiązek uiszczenia takiej opłaty wynika z ustawy z dnia16 listopada 2006 r. o opłacie skarbowej.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863F7">
        <w:rPr>
          <w:rFonts w:ascii="Segoe UI Symbol" w:eastAsia="MS-Gothic" w:hAnsi="Segoe UI Symbol" w:cs="Segoe UI Symbol"/>
          <w:kern w:val="0"/>
          <w:sz w:val="18"/>
          <w:szCs w:val="18"/>
        </w:rPr>
        <w:t>☐</w:t>
      </w:r>
      <w:r w:rsidRPr="009863F7">
        <w:rPr>
          <w:rFonts w:ascii="Times New Roman" w:hAnsi="Times New Roman" w:cs="Times New Roman"/>
          <w:kern w:val="0"/>
          <w:sz w:val="18"/>
          <w:szCs w:val="18"/>
        </w:rPr>
        <w:t>(Nieobowiązkowo). Określenie granic terenu w formie graficznej w przypadku wskazania terenu objętego pismem jako części działki ewidencyjnej lub działek ewidencyjnych.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863F7">
        <w:rPr>
          <w:rFonts w:ascii="Segoe UI Symbol" w:eastAsia="MS-Gothic" w:hAnsi="Segoe UI Symbol" w:cs="Segoe UI Symbol"/>
          <w:kern w:val="0"/>
          <w:sz w:val="18"/>
          <w:szCs w:val="18"/>
        </w:rPr>
        <w:t>☐</w:t>
      </w:r>
      <w:r w:rsidRPr="009863F7">
        <w:rPr>
          <w:rFonts w:ascii="Times New Roman" w:hAnsi="Times New Roman" w:cs="Times New Roman"/>
          <w:kern w:val="0"/>
          <w:sz w:val="18"/>
          <w:szCs w:val="18"/>
        </w:rPr>
        <w:t>(Nieobowiązkowo). Inne załączniki – w przypadku zaznaczenia pola należy podać nazwy załączników.</w:t>
      </w:r>
      <w:r w:rsidRPr="009863F7">
        <w:rPr>
          <w:rFonts w:ascii="Times New Roman" w:hAnsi="Times New Roman" w:cs="Times New Roman"/>
          <w:kern w:val="0"/>
          <w:sz w:val="18"/>
          <w:szCs w:val="18"/>
          <w:vertAlign w:val="superscript"/>
        </w:rPr>
        <w:t>9)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…………………………………………………………………………………………………………………..…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6D7665" w:rsidRPr="009863F7" w:rsidTr="00A27E02">
        <w:tc>
          <w:tcPr>
            <w:tcW w:w="9062" w:type="dxa"/>
            <w:shd w:val="clear" w:color="auto" w:fill="D9D9D9" w:themeFill="background1" w:themeFillShade="D9"/>
          </w:tcPr>
          <w:p w:rsidR="006D7665" w:rsidRPr="009863F7" w:rsidRDefault="006D7665" w:rsidP="00A27E0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63F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10. PODPIS SKŁADAJĄCEGO PISMO (PEŁNOMOCNIKA) I DATA PODPISU</w:t>
            </w:r>
          </w:p>
        </w:tc>
      </w:tr>
    </w:tbl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</w:rPr>
        <w:t>Podpis powinien być czytelny. Podpis i datę podpisu umieszcza się w przypadku składania pisma w postaci papierowej.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t>Podpis: ………………………………………………………………… Data: ………………….………………</w:t>
      </w:r>
    </w:p>
    <w:p w:rsidR="006D7665" w:rsidRDefault="006D7665" w:rsidP="006D7665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7665" w:rsidRDefault="006D7665" w:rsidP="006D7665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1811" w:rsidRDefault="00EB1811" w:rsidP="006D7665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7665" w:rsidRDefault="006D7665" w:rsidP="006D7665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863F7">
        <w:rPr>
          <w:rFonts w:ascii="Times New Roman" w:hAnsi="Times New Roman" w:cs="Times New Roman"/>
          <w:kern w:val="0"/>
          <w:sz w:val="20"/>
          <w:szCs w:val="20"/>
        </w:rPr>
        <w:lastRenderedPageBreak/>
        <w:t>---------------------------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1)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br/>
        <w:t>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2)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Nie dotyczy planu zagospodarowania przestrzennego województwa.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3)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Nie dotyczy planu zagospodarowania przestrzennego województwa i audytu krajobrazowego.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4)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5)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Adres skrytki ePUAP lub adres do doręczeń elektronicznych wskazuje się w przypadku wyrażenia zgody na doręczanie korespondencji za pomocą środków komunikacji elektronicznej, z zastrzeżeniem przypadków, w których organ, zgodnie 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br/>
        <w:t xml:space="preserve">z przepisami ustawy z dnia 18 listopada 2020 r. o doręczeniach elektronicznych (Dz. U. z 2023 r. poz. 285, z późn. zm.), 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br/>
        <w:t>ma obowiązek doręczenia korespondencji na adres do doręczeń elektronicznych.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6)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7)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8)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Podaje się nazwę lub symbol klasy przeznaczenia terenu zgodnie ze standardami określonymi w przepisach wykonawczych wydanych na podstawie art. 16 ust. 2 ustawy z dnia 27 marca 2003 r. o planowaniu i zagospodarowaniu przestrzennym 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br/>
        <w:t>(Dz. U. z 2023 r. poz. 977, z późn. zm.).</w:t>
      </w:r>
    </w:p>
    <w:p w:rsidR="006D7665" w:rsidRPr="009863F7" w:rsidRDefault="006D7665" w:rsidP="006D766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9863F7">
        <w:rPr>
          <w:rFonts w:ascii="Times New Roman" w:hAnsi="Times New Roman" w:cs="Times New Roman"/>
          <w:kern w:val="0"/>
          <w:sz w:val="16"/>
          <w:szCs w:val="16"/>
          <w:vertAlign w:val="superscript"/>
        </w:rPr>
        <w:t>9)</w:t>
      </w:r>
      <w:r w:rsidRPr="009863F7">
        <w:rPr>
          <w:rFonts w:ascii="Times New Roman" w:hAnsi="Times New Roman" w:cs="Times New Roman"/>
          <w:kern w:val="0"/>
          <w:sz w:val="16"/>
          <w:szCs w:val="16"/>
        </w:rPr>
        <w:t xml:space="preserve"> W przypadku dołączenia do pisma załączników zawierających dane osobowe, inne niż wymienione w pkt 4, 5 i 6, załączniki te należy zanonimizować, tj. ukryć dane osobowe.</w:t>
      </w: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6D7665" w:rsidRPr="009863F7" w:rsidRDefault="006D7665" w:rsidP="006D766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:rsidR="00CB1F45" w:rsidRDefault="00CB1F45">
      <w:r>
        <w:br w:type="page"/>
      </w:r>
    </w:p>
    <w:p w:rsidR="00CB1F45" w:rsidRPr="0098360D" w:rsidRDefault="00CB1F45" w:rsidP="00CB1F4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360D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dotyczącaprzetwarzania danych osobowych</w:t>
      </w:r>
    </w:p>
    <w:p w:rsidR="00CB1F45" w:rsidRPr="0098360D" w:rsidRDefault="00CB1F45" w:rsidP="00CB1F45">
      <w:p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Administratorem Pani/Pana danych osobowych w Urzędzie Gminy Kuczbork-Osada jest Wójt Gminy Kuczbork-Osada, ul. A. Mickiewicza 7, 09-310 Kuczbork. Z administratorem - Wójtem Gminy Kuczbork-Osada można się skontaktować pisemnie na adres siedziby administratora, poprzez adres e-mail: sekretariat@ugkuczbork.pl lub pod numerem telefonu 23 657 62 59;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Administrator - Wójt Gminy Kuczbork-Osada wyznaczył inspektora ochrony danych, z którym może się Pani/Pan skontaktować poprzez adres e-</w:t>
      </w:r>
      <w:r w:rsidRPr="0098360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mail: </w:t>
      </w:r>
      <w:hyperlink r:id="rId7" w:history="1">
        <w:r w:rsidRPr="0098360D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iod.ks@wp.pl</w:t>
        </w:r>
      </w:hyperlink>
      <w:r w:rsidRPr="0098360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Pr="0098360D">
        <w:rPr>
          <w:rFonts w:ascii="Times New Roman" w:hAnsi="Times New Roman" w:cs="Times New Roman"/>
          <w:sz w:val="16"/>
          <w:szCs w:val="16"/>
        </w:rPr>
        <w:t>Z inspektorem ochrony danych można się kontaktować we wszystkich sprawach dotyczących przetwarzania danych osobowych oraz korzystania z praw związanych z przetwarzaniem danych;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Administrator danych osobowych – Wójt Gminy Kuczbork-Osada - przetwarza Pani/Pana dane osobowe na podstawie obowiązujących przepisów prawa;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Pani/Pana dane osobowe przetwarzane są w celu/celach:</w:t>
      </w:r>
    </w:p>
    <w:p w:rsidR="00CB1F45" w:rsidRPr="0098360D" w:rsidRDefault="00CB1F45" w:rsidP="00CB1F45">
      <w:pPr>
        <w:pStyle w:val="Akapitzlist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wypełnienia obowiązków prawnych ciążących na Administratorze;</w:t>
      </w:r>
    </w:p>
    <w:p w:rsidR="00CB1F45" w:rsidRPr="0098360D" w:rsidRDefault="00CB1F45" w:rsidP="00CB1F45">
      <w:pPr>
        <w:pStyle w:val="Akapitzlist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wykonania zadania realizowanego w interesie publicznym lub w ramach sprawowania władzy publicznej powierzonej Administratorowi;</w:t>
      </w:r>
    </w:p>
    <w:p w:rsidR="00CB1F45" w:rsidRPr="0098360D" w:rsidRDefault="00CB1F45" w:rsidP="00CB1F45">
      <w:pPr>
        <w:pStyle w:val="Akapitzlist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ochrony żywotnych interesów osoby, której dane dotyczą, lub innej osoby fizycznej;</w:t>
      </w:r>
    </w:p>
    <w:p w:rsidR="00CB1F45" w:rsidRPr="0098360D" w:rsidRDefault="00CB1F45" w:rsidP="00CB1F45">
      <w:pPr>
        <w:pStyle w:val="Akapitzlist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realizacji umów zawartych z kontrahentami Gminy Kuczbork-Osada ;</w:t>
      </w:r>
    </w:p>
    <w:p w:rsidR="00CB1F45" w:rsidRPr="0098360D" w:rsidRDefault="00CB1F45" w:rsidP="00CB1F45">
      <w:pPr>
        <w:pStyle w:val="Akapitzlist"/>
        <w:numPr>
          <w:ilvl w:val="0"/>
          <w:numId w:val="2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 niektórych przypadkach, dla realizacji prawnie uzasadnionych interesów realizowanych przez administratora;</w:t>
      </w:r>
    </w:p>
    <w:p w:rsidR="00CB1F45" w:rsidRPr="0098360D" w:rsidRDefault="00CB1F45" w:rsidP="00CB1F45">
      <w:pPr>
        <w:pStyle w:val="Akapitzlist"/>
        <w:numPr>
          <w:ilvl w:val="0"/>
          <w:numId w:val="2"/>
        </w:numPr>
        <w:spacing w:after="0"/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 pozostałych przypadkach Pani/Pana dane osobowe przetwarzanesą wyłącznie na podstawie wcześniej udzielonej zgody w zakresie i celu wskazanym przy udzielaniu zgody;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 związku z przetwarzaniem danych w celach o których mowa w pkt 4 odbiorcami Pani/Pana danych osobowych mogą być:</w:t>
      </w:r>
    </w:p>
    <w:p w:rsidR="00CB1F45" w:rsidRPr="0098360D" w:rsidRDefault="00CB1F45" w:rsidP="00CB1F45">
      <w:pPr>
        <w:pStyle w:val="Akapitzlist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:rsidR="00CB1F45" w:rsidRPr="0098360D" w:rsidRDefault="00CB1F45" w:rsidP="00CB1F45">
      <w:pPr>
        <w:pStyle w:val="Akapitzlist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inne podmioty, które na podstawie stosownych umów podpisanych z Gminą Kuczbork-Osada  przetwarzają dane osobowe dla których Administratorem jest Wójt Gminy Kuczbork-Osada;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celów określonych w pkt 4, a po tym czasie przez okres oraz w zakresie wymaganym przez przepisy powszechnie obowiązującego prawa;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 związku z przetwarzaniem Pani/Pana danych osobowych przysługują Pani/Panu następujące uprawnienia:</w:t>
      </w:r>
    </w:p>
    <w:p w:rsidR="00CB1F45" w:rsidRPr="0098360D" w:rsidRDefault="00CB1F45" w:rsidP="00CB1F45">
      <w:pPr>
        <w:pStyle w:val="Akapitzlist"/>
        <w:numPr>
          <w:ilvl w:val="0"/>
          <w:numId w:val="4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prawo dostępu do danych osobowych, w tym prawo do uzyskania kopii tych danych;</w:t>
      </w:r>
    </w:p>
    <w:p w:rsidR="00CB1F45" w:rsidRPr="0098360D" w:rsidRDefault="00CB1F45" w:rsidP="00CB1F45">
      <w:pPr>
        <w:pStyle w:val="Akapitzlist"/>
        <w:numPr>
          <w:ilvl w:val="0"/>
          <w:numId w:val="4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prawo do żądania sprostowania (poprawiania) danych osobowych – w przypadku gdy dane są nieprawidłowe lub niekompletne;</w:t>
      </w:r>
    </w:p>
    <w:p w:rsidR="00CB1F45" w:rsidRPr="0098360D" w:rsidRDefault="00CB1F45" w:rsidP="00CB1F45">
      <w:pPr>
        <w:pStyle w:val="Akapitzlist"/>
        <w:numPr>
          <w:ilvl w:val="0"/>
          <w:numId w:val="4"/>
        </w:numPr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prawo do żądania usunięcia danych osobowych (tzw. prawo do bycia zapomnianym), w przypadku gdy:</w:t>
      </w:r>
    </w:p>
    <w:p w:rsidR="00CB1F45" w:rsidRPr="0098360D" w:rsidRDefault="00CB1F45" w:rsidP="00CB1F45">
      <w:pPr>
        <w:pStyle w:val="Akapitzlist"/>
        <w:numPr>
          <w:ilvl w:val="0"/>
          <w:numId w:val="5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dane nie są już niezbędne do celów, dla których były zebrane lub w inny sposób przetwarzane,</w:t>
      </w:r>
    </w:p>
    <w:p w:rsidR="00CB1F45" w:rsidRPr="0098360D" w:rsidRDefault="00CB1F45" w:rsidP="00CB1F45">
      <w:pPr>
        <w:pStyle w:val="Akapitzlist"/>
        <w:numPr>
          <w:ilvl w:val="0"/>
          <w:numId w:val="5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osoba, której dane dotyczą, wniosła sprzeciw wobec przetwarzania danych osobowych,</w:t>
      </w:r>
    </w:p>
    <w:p w:rsidR="00CB1F45" w:rsidRPr="0098360D" w:rsidRDefault="00CB1F45" w:rsidP="00CB1F45">
      <w:pPr>
        <w:pStyle w:val="Akapitzlist"/>
        <w:numPr>
          <w:ilvl w:val="0"/>
          <w:numId w:val="5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osoba, której dane dotyczą wycofała zgodę na przetwarzanie danych osobowych, która jest podstawą przetwarzania danych i nie ma innej podstawy prawnej przetwarzania danych,</w:t>
      </w:r>
    </w:p>
    <w:p w:rsidR="00CB1F45" w:rsidRPr="0098360D" w:rsidRDefault="00CB1F45" w:rsidP="00CB1F45">
      <w:pPr>
        <w:pStyle w:val="Akapitzlist"/>
        <w:numPr>
          <w:ilvl w:val="0"/>
          <w:numId w:val="5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dane osobowe przetwarzane są niezgodnie z prawem,</w:t>
      </w:r>
    </w:p>
    <w:p w:rsidR="00CB1F45" w:rsidRPr="0098360D" w:rsidRDefault="00CB1F45" w:rsidP="00CB1F45">
      <w:pPr>
        <w:pStyle w:val="Akapitzlist"/>
        <w:numPr>
          <w:ilvl w:val="0"/>
          <w:numId w:val="5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dane osobowe muszą być usunięte w celu wywiązania się z obowiązku wynikającego z przepisów prawa;</w:t>
      </w:r>
    </w:p>
    <w:p w:rsidR="00CB1F45" w:rsidRPr="0098360D" w:rsidRDefault="00CB1F45" w:rsidP="00CB1F45">
      <w:pPr>
        <w:pStyle w:val="Akapitzlist"/>
        <w:numPr>
          <w:ilvl w:val="0"/>
          <w:numId w:val="4"/>
        </w:numPr>
        <w:spacing w:after="0"/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prawo do żądania ograniczenia przetwarzania danych osobowych w przypadku, gdy:</w:t>
      </w:r>
    </w:p>
    <w:p w:rsidR="00CB1F45" w:rsidRPr="0098360D" w:rsidRDefault="00CB1F45" w:rsidP="00CB1F45">
      <w:pPr>
        <w:pStyle w:val="Akapitzlist"/>
        <w:numPr>
          <w:ilvl w:val="0"/>
          <w:numId w:val="6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osoba, której dane dotyczą kwestionuje prawidłowość danych osobowych,</w:t>
      </w:r>
    </w:p>
    <w:p w:rsidR="00CB1F45" w:rsidRPr="0098360D" w:rsidRDefault="00CB1F45" w:rsidP="00CB1F45">
      <w:pPr>
        <w:pStyle w:val="Akapitzlist"/>
        <w:numPr>
          <w:ilvl w:val="0"/>
          <w:numId w:val="6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przetwarzanie danych jest niezgodne z prawem, a osoba, której dane dotyczą, sprzeciwia się usunięciu danych, żądając w zamian ich ograniczenia,</w:t>
      </w:r>
    </w:p>
    <w:p w:rsidR="00CB1F45" w:rsidRPr="0098360D" w:rsidRDefault="00CB1F45" w:rsidP="00CB1F45">
      <w:pPr>
        <w:pStyle w:val="Akapitzlist"/>
        <w:numPr>
          <w:ilvl w:val="0"/>
          <w:numId w:val="6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Administrator nie potrzebuje już danych dla swoich celów, ale osoba, której dane dotyczą, potrzebuje ich do ustalenia, obrony lub dochodzenia roszczeń,</w:t>
      </w:r>
    </w:p>
    <w:p w:rsidR="00CB1F45" w:rsidRPr="0098360D" w:rsidRDefault="00CB1F45" w:rsidP="00CB1F45">
      <w:pPr>
        <w:pStyle w:val="Akapitzlist"/>
        <w:numPr>
          <w:ilvl w:val="0"/>
          <w:numId w:val="6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osoba, której dane dotyczą, wniosła sprzeciw wobec przetwarzania danych, do czasu ustalenia czy prawnie uzasadnione podstawy po stronie Administratora są nadrzędne wobec podstawy sprzeciwu;</w:t>
      </w:r>
    </w:p>
    <w:p w:rsidR="00CB1F45" w:rsidRPr="0098360D" w:rsidRDefault="00CB1F45" w:rsidP="00CB1F45">
      <w:pPr>
        <w:pStyle w:val="Akapitzlist"/>
        <w:numPr>
          <w:ilvl w:val="0"/>
          <w:numId w:val="4"/>
        </w:numPr>
        <w:spacing w:after="0"/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prawo do przenoszenia danych – w przypadku gdy łącznie spełnione są następujące przesłanki:</w:t>
      </w:r>
    </w:p>
    <w:p w:rsidR="00CB1F45" w:rsidRPr="0098360D" w:rsidRDefault="00CB1F45" w:rsidP="00CB1F45">
      <w:pPr>
        <w:pStyle w:val="Akapitzlist"/>
        <w:numPr>
          <w:ilvl w:val="0"/>
          <w:numId w:val="7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przetwarzanie danych odbywa się na podstawie umowy zawartej z osobą, której dane dotyczą lub na podstawie zgody wyrażonej przez tą osobę,</w:t>
      </w:r>
    </w:p>
    <w:p w:rsidR="00CB1F45" w:rsidRPr="0098360D" w:rsidRDefault="00CB1F45" w:rsidP="00CB1F45">
      <w:pPr>
        <w:pStyle w:val="Akapitzlist"/>
        <w:numPr>
          <w:ilvl w:val="0"/>
          <w:numId w:val="7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przetwarzanie odbywa się w sposób zautomatyzowany;</w:t>
      </w:r>
    </w:p>
    <w:p w:rsidR="00CB1F45" w:rsidRPr="0098360D" w:rsidRDefault="00CB1F45" w:rsidP="00CB1F45">
      <w:pPr>
        <w:pStyle w:val="Akapitzlist"/>
        <w:numPr>
          <w:ilvl w:val="0"/>
          <w:numId w:val="4"/>
        </w:numPr>
        <w:spacing w:after="0"/>
        <w:ind w:left="924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prawo sprzeciwu wobec przetwarzania danych – w przypadku gdy łącznie spełnione są następujące przesłanki:</w:t>
      </w:r>
    </w:p>
    <w:p w:rsidR="00CB1F45" w:rsidRPr="0098360D" w:rsidRDefault="00CB1F45" w:rsidP="00CB1F45">
      <w:pPr>
        <w:pStyle w:val="Akapitzlist"/>
        <w:numPr>
          <w:ilvl w:val="0"/>
          <w:numId w:val="8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zaistnieją przyczyny związane z Pani/Pana szczególną sytuacją, w przypadku przetwarzania danych na podstawie zadania realizowanego w interesie publicznym lub w ramach sprawowania władzy publicznej przez Administratora,</w:t>
      </w:r>
    </w:p>
    <w:p w:rsidR="00CB1F45" w:rsidRPr="0098360D" w:rsidRDefault="00CB1F45" w:rsidP="00CB1F45">
      <w:pPr>
        <w:pStyle w:val="Akapitzlist"/>
        <w:numPr>
          <w:ilvl w:val="0"/>
          <w:numId w:val="8"/>
        </w:numPr>
        <w:ind w:left="1037" w:hanging="357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przetwarzanie jest niezbędne do celów wynikających z prawnie uzasadnionych interesów realizowanych przez Administratora lub przez stronę trzecią, z wyjątkiem sytuacji, w których nadrzędny charakter wobec tych interesów mają interesy lub podstawowe prawa i wolności osoby, której dane dotyczą, wymagające ochrony danych osobowych, w szczególności gdy osoba, której dane dotyczą jest dzieckiem;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 przypadku gdy przetwarzanie danych osobowych odbywa się na podstawie zgody osoby na przetwarzanie danych osobowych, przysługuje Pani/Panu prawo do cofnięcia tej zgody w dowolnym momencie. Cofnięcie to nie ma wpływu na zgodność przetwarzania, którego dokonano na podstawie zgody przed jej cofnięciem, z obowiązującym prawem;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lastRenderedPageBreak/>
        <w:t>W przypadku powzięcia informacji o niezgodnym z prawem przetwarzaniu w Urzędzie Gminy Kuczbork-Osada Pani/Pana danych osobowych, przysługuje Pani/Panu prawo wniesienia skargi do organu nadzorczego właściwego w sprawach ochrony danych osobowych. W Polsce jest nim Prezes Urzędu Ochrony Danych Osobowych;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W sytuacji, gdy przetwarzanie danych osobowych odbywa się na podstawie zgody osoby, której dane dotyczą, podanie przez Panią/Pana danych osobowych Administratorowi ma charakter dobrowolny;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Podanie przez Panią/Pana danych osobowych jest obowiązkowe, w sytuacji gdy wynika to ze szczegółowych przepisów prawa lub jest niezbędne dla zawarcia umowy;</w:t>
      </w:r>
    </w:p>
    <w:p w:rsidR="00CB1F45" w:rsidRPr="0098360D" w:rsidRDefault="00CB1F45" w:rsidP="00CB1F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8360D">
        <w:rPr>
          <w:rFonts w:ascii="Times New Roman" w:hAnsi="Times New Roman" w:cs="Times New Roman"/>
          <w:sz w:val="16"/>
          <w:szCs w:val="16"/>
        </w:rPr>
        <w:t>Pani/Pana dane nie będą służyły do zautomatyzowanego podejmowania decyzji w tym profilowania.</w:t>
      </w:r>
    </w:p>
    <w:p w:rsidR="00C2168B" w:rsidRPr="006D7665" w:rsidRDefault="00C2168B" w:rsidP="006D7665"/>
    <w:sectPr w:rsidR="00C2168B" w:rsidRPr="006D7665" w:rsidSect="000470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54" w:rsidRDefault="009B5354">
      <w:pPr>
        <w:spacing w:after="0" w:line="240" w:lineRule="auto"/>
      </w:pPr>
      <w:r>
        <w:separator/>
      </w:r>
    </w:p>
  </w:endnote>
  <w:endnote w:type="continuationSeparator" w:id="1">
    <w:p w:rsidR="009B5354" w:rsidRDefault="009B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3370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05A5A" w:rsidRDefault="00C14973">
            <w:pPr>
              <w:pStyle w:val="Stopka"/>
              <w:jc w:val="right"/>
            </w:pPr>
            <w:r>
              <w:t xml:space="preserve">Strona </w:t>
            </w:r>
            <w:r w:rsidR="000470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7029">
              <w:rPr>
                <w:b/>
                <w:bCs/>
                <w:sz w:val="24"/>
                <w:szCs w:val="24"/>
              </w:rPr>
              <w:fldChar w:fldCharType="separate"/>
            </w:r>
            <w:r w:rsidR="00CB1F45">
              <w:rPr>
                <w:b/>
                <w:bCs/>
                <w:noProof/>
              </w:rPr>
              <w:t>2</w:t>
            </w:r>
            <w:r w:rsidR="000470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70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7029">
              <w:rPr>
                <w:b/>
                <w:bCs/>
                <w:sz w:val="24"/>
                <w:szCs w:val="24"/>
              </w:rPr>
              <w:fldChar w:fldCharType="separate"/>
            </w:r>
            <w:r w:rsidR="00CB1F45">
              <w:rPr>
                <w:b/>
                <w:bCs/>
                <w:noProof/>
              </w:rPr>
              <w:t>5</w:t>
            </w:r>
            <w:r w:rsidR="000470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5A5A" w:rsidRDefault="00405A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54" w:rsidRDefault="009B5354">
      <w:pPr>
        <w:spacing w:after="0" w:line="240" w:lineRule="auto"/>
      </w:pPr>
      <w:r>
        <w:separator/>
      </w:r>
    </w:p>
  </w:footnote>
  <w:footnote w:type="continuationSeparator" w:id="1">
    <w:p w:rsidR="009B5354" w:rsidRDefault="009B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1E9"/>
    <w:multiLevelType w:val="hybridMultilevel"/>
    <w:tmpl w:val="A8E0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2AD4"/>
    <w:multiLevelType w:val="hybridMultilevel"/>
    <w:tmpl w:val="8D904A98"/>
    <w:lvl w:ilvl="0" w:tplc="9AA08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65B99"/>
    <w:multiLevelType w:val="hybridMultilevel"/>
    <w:tmpl w:val="958A3AD2"/>
    <w:lvl w:ilvl="0" w:tplc="9AA08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0712D"/>
    <w:multiLevelType w:val="hybridMultilevel"/>
    <w:tmpl w:val="371A3AA0"/>
    <w:lvl w:ilvl="0" w:tplc="9AA08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50084"/>
    <w:multiLevelType w:val="hybridMultilevel"/>
    <w:tmpl w:val="E66A0C42"/>
    <w:lvl w:ilvl="0" w:tplc="9AA08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B096B"/>
    <w:multiLevelType w:val="hybridMultilevel"/>
    <w:tmpl w:val="FBE2D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F0F37"/>
    <w:multiLevelType w:val="hybridMultilevel"/>
    <w:tmpl w:val="EDE27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94E8D"/>
    <w:multiLevelType w:val="hybridMultilevel"/>
    <w:tmpl w:val="D018B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665"/>
    <w:rsid w:val="0003438C"/>
    <w:rsid w:val="00047029"/>
    <w:rsid w:val="00052870"/>
    <w:rsid w:val="001038D6"/>
    <w:rsid w:val="002046E5"/>
    <w:rsid w:val="002E5349"/>
    <w:rsid w:val="00405A5A"/>
    <w:rsid w:val="006D7665"/>
    <w:rsid w:val="00956895"/>
    <w:rsid w:val="009B5354"/>
    <w:rsid w:val="00B062D3"/>
    <w:rsid w:val="00C14973"/>
    <w:rsid w:val="00C2168B"/>
    <w:rsid w:val="00C63435"/>
    <w:rsid w:val="00CB1F45"/>
    <w:rsid w:val="00EB1811"/>
    <w:rsid w:val="00F9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5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766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D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665"/>
    <w:rPr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665"/>
    <w:rPr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665"/>
    <w:rPr>
      <w:rFonts w:ascii="Segoe UI" w:hAnsi="Segoe UI" w:cs="Segoe UI"/>
      <w:kern w:val="2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973"/>
    <w:rPr>
      <w:b/>
      <w:bCs/>
      <w:kern w:val="2"/>
      <w:sz w:val="20"/>
      <w:szCs w:val="20"/>
    </w:rPr>
  </w:style>
  <w:style w:type="paragraph" w:styleId="Akapitzlist">
    <w:name w:val="List Paragraph"/>
    <w:basedOn w:val="Normalny"/>
    <w:uiPriority w:val="34"/>
    <w:qFormat/>
    <w:rsid w:val="00CB1F45"/>
    <w:pPr>
      <w:spacing w:after="200" w:line="276" w:lineRule="auto"/>
      <w:ind w:left="720"/>
      <w:contextualSpacing/>
    </w:pPr>
    <w:rPr>
      <w:kern w:val="0"/>
    </w:rPr>
  </w:style>
  <w:style w:type="character" w:styleId="Hipercze">
    <w:name w:val="Hyperlink"/>
    <w:basedOn w:val="Domylnaczcionkaakapitu"/>
    <w:uiPriority w:val="99"/>
    <w:unhideWhenUsed/>
    <w:rsid w:val="00CB1F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s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2177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Nasiłowska</dc:creator>
  <cp:lastModifiedBy>Zbigniew Pieczkowski</cp:lastModifiedBy>
  <cp:revision>2</cp:revision>
  <dcterms:created xsi:type="dcterms:W3CDTF">2024-11-05T08:20:00Z</dcterms:created>
  <dcterms:modified xsi:type="dcterms:W3CDTF">2024-11-05T08:20:00Z</dcterms:modified>
</cp:coreProperties>
</file>